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FF09C" w14:textId="77777777" w:rsidR="00DF6797" w:rsidRPr="00FC2BD5" w:rsidRDefault="00AE3453" w:rsidP="00850734">
      <w:pPr>
        <w:pStyle w:val="13"/>
        <w:jc w:val="center"/>
        <w:rPr>
          <w:sz w:val="28"/>
          <w:szCs w:val="28"/>
        </w:rPr>
      </w:pPr>
      <w:r w:rsidRPr="00FC2BD5">
        <w:rPr>
          <w:spacing w:val="-2"/>
          <w:sz w:val="28"/>
          <w:szCs w:val="28"/>
        </w:rPr>
        <w:t>ПОЛОЖЕНИЕ</w:t>
      </w:r>
    </w:p>
    <w:p w14:paraId="3C6E596E" w14:textId="77777777" w:rsidR="00DF6797" w:rsidRPr="00FC2BD5" w:rsidRDefault="00AE3453" w:rsidP="00850734">
      <w:pPr>
        <w:pStyle w:val="13"/>
        <w:jc w:val="center"/>
        <w:rPr>
          <w:sz w:val="28"/>
          <w:szCs w:val="28"/>
        </w:rPr>
      </w:pPr>
      <w:r w:rsidRPr="00FC2BD5">
        <w:rPr>
          <w:sz w:val="28"/>
          <w:szCs w:val="28"/>
        </w:rPr>
        <w:t>об</w:t>
      </w:r>
      <w:r w:rsidRPr="00FC2BD5">
        <w:rPr>
          <w:spacing w:val="-6"/>
          <w:sz w:val="28"/>
          <w:szCs w:val="28"/>
        </w:rPr>
        <w:t xml:space="preserve"> </w:t>
      </w:r>
      <w:r w:rsidRPr="00FC2BD5">
        <w:rPr>
          <w:sz w:val="28"/>
          <w:szCs w:val="28"/>
        </w:rPr>
        <w:t>учете отдельных</w:t>
      </w:r>
      <w:r w:rsidRPr="00FC2BD5">
        <w:rPr>
          <w:spacing w:val="16"/>
          <w:sz w:val="28"/>
          <w:szCs w:val="28"/>
        </w:rPr>
        <w:t xml:space="preserve"> </w:t>
      </w:r>
      <w:r w:rsidRPr="00FC2BD5">
        <w:rPr>
          <w:sz w:val="28"/>
          <w:szCs w:val="28"/>
        </w:rPr>
        <w:t>категорий несовершеннолетних</w:t>
      </w:r>
      <w:r w:rsidRPr="00FC2BD5">
        <w:rPr>
          <w:spacing w:val="-12"/>
          <w:sz w:val="28"/>
          <w:szCs w:val="28"/>
        </w:rPr>
        <w:t xml:space="preserve"> </w:t>
      </w:r>
      <w:r w:rsidRPr="00FC2BD5">
        <w:rPr>
          <w:sz w:val="28"/>
          <w:szCs w:val="28"/>
        </w:rPr>
        <w:t>в</w:t>
      </w:r>
      <w:r w:rsidRPr="00FC2BD5">
        <w:rPr>
          <w:spacing w:val="-12"/>
          <w:sz w:val="28"/>
          <w:szCs w:val="28"/>
        </w:rPr>
        <w:t xml:space="preserve"> </w:t>
      </w:r>
      <w:r w:rsidRPr="00FC2BD5">
        <w:rPr>
          <w:sz w:val="28"/>
          <w:szCs w:val="28"/>
        </w:rPr>
        <w:t>организациях общего и профессионального образования</w:t>
      </w:r>
    </w:p>
    <w:p w14:paraId="706992BF" w14:textId="77777777" w:rsidR="00883612" w:rsidRPr="00FC2BD5" w:rsidRDefault="00883612" w:rsidP="00883612">
      <w:pPr>
        <w:pStyle w:val="13"/>
        <w:ind w:left="-709"/>
        <w:jc w:val="center"/>
        <w:rPr>
          <w:sz w:val="28"/>
          <w:szCs w:val="28"/>
        </w:rPr>
      </w:pPr>
    </w:p>
    <w:p w14:paraId="1D2F95A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 положения.</w:t>
      </w:r>
    </w:p>
    <w:p w14:paraId="458D3A0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1.1. Положение об учете отдельных категорий несовершеннолетних в организациях общего и профессионального образования (далее - Положение), разработанное в соответствии с Федеральным законом от 29 декабря 2012 г. 273-ФЗ «Об образовании в Российской Федерации», Федеральным законом от 24 июня 1999 г. № 120-ФЗ «Об основах системы профилактики безнадзорности и правонарушений несовершеннолетних» (далее - Федеральный закон № 120-03), Федеральным законом от 24 июля 1998 г. 124-ФЗ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14:paraId="55F7086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1.2. Основной 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14:paraId="01099782" w14:textId="77777777" w:rsidR="00883612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1.3. Основными задачами учета отдельных категорий несовершеннолетних в образовательных организациях являются:</w:t>
      </w:r>
    </w:p>
    <w:p w14:paraId="68060C0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выявления несовершеннолетних, нуждающихся в оказании помощи, социально-педагогической реабилитации, организации с ними работы по предупреждению совершения ими правонарушений и (или) антиобщественных действий;</w:t>
      </w:r>
    </w:p>
    <w:p w14:paraId="4B082C0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14:paraId="138EED4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анализа информации о несовершеннолетних, подлежащих учету;</w:t>
      </w:r>
    </w:p>
    <w:p w14:paraId="6D318E9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14:paraId="2139045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14:paraId="236929D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1.4. Основным требованием, предъявляемым к организации учета, является актуализация данных, определяющих количественный состав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несовершеннолетних, а также качественные характеристики их ста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>туса и проводимой с ними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в возможно короткие сроки (не более трех рабочих дней с момента поступления информации).</w:t>
      </w:r>
    </w:p>
    <w:p w14:paraId="147716F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14:paraId="37B7DC5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1.6. Ведение 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14:paraId="238DBA32" w14:textId="77777777" w:rsidR="00883612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1.7. Контроль 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14:paraId="0F2CE4E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П. Категории несовершеннолетних, подлежащих учету в организациях общего и профессионального образования.</w:t>
      </w:r>
    </w:p>
    <w:p w14:paraId="485682D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Красная зона — зона высокого риска, к ней отнесены следующие категории:</w:t>
      </w:r>
    </w:p>
    <w:p w14:paraId="39E5E41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состоящие на профилактическом учете в ПДН территориальных ОВД Республики Татарстан;</w:t>
      </w:r>
    </w:p>
    <w:p w14:paraId="436C47D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проявляющие признаки девиантного, деструктивного поведения, аутоагрессии;</w:t>
      </w:r>
    </w:p>
    <w:p w14:paraId="2C0C8B6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участвующие в неформальных объединениях и организациях антиобщественной направленности;</w:t>
      </w:r>
    </w:p>
    <w:p w14:paraId="784D8E4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14:paraId="5258A7D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 сторонники движения «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скулшутинг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колумбайн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2E2BBFC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 несовершеннол</w:t>
      </w:r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>етние, занимающиеся «</w:t>
      </w:r>
      <w:proofErr w:type="spellStart"/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>буллингом</w:t>
      </w:r>
      <w:proofErr w:type="spellEnd"/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5F699CAC" w14:textId="77777777" w:rsidR="00E43F0C" w:rsidRPr="00FC2BD5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14:paraId="71AC48B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Желтая зона — зона повышенного риска, к ней отнесены следующие категории:</w:t>
      </w:r>
    </w:p>
    <w:p w14:paraId="796EE407" w14:textId="77777777" w:rsidR="00DF6797" w:rsidRPr="00FC2BD5" w:rsidRDefault="00883612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1. несовершеннолетние, </w:t>
      </w:r>
      <w:proofErr w:type="spellStart"/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непосещающие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систематически пропускающие занятия без уважительных причин (суммарно 15 дней);</w:t>
      </w:r>
    </w:p>
    <w:p w14:paraId="2E2EE67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 несовершеннолетние, находящиеся в социально-опасном положении:</w:t>
      </w:r>
    </w:p>
    <w:p w14:paraId="584B474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а) безнадзорность или беспризорность;</w:t>
      </w:r>
    </w:p>
    <w:p w14:paraId="5AFB556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б) бродяжничество или попрошайничество;</w:t>
      </w:r>
    </w:p>
    <w:p w14:paraId="770810A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 w14:paraId="0B72E3E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4. несовершеннолетние, проживающие в семьях безработных родителей;</w:t>
      </w:r>
    </w:p>
    <w:p w14:paraId="519CFE1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14:paraId="0ECC798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555FA46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7. несо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вершеннолетние, содержащиеся в социально-реабилитационных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центрах для несовершеннолетних, социальных приютах, центрах помощи детям, оставшимся без попечения родителей, специальных учебно-вос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>питательных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и других учреждениях для несовершеннолетних, нуждающихся в социальной помощи и (или) реабилитации;</w:t>
      </w:r>
    </w:p>
    <w:p w14:paraId="51322A1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8. несовершенно</w:t>
      </w:r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>летние, подвергшиеся «</w:t>
      </w:r>
      <w:proofErr w:type="spellStart"/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>буллингу</w:t>
      </w:r>
      <w:proofErr w:type="spellEnd"/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0C8613DF" w14:textId="77777777" w:rsidR="00E43F0C" w:rsidRPr="00FC2BD5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14:paraId="0EB4FF1F" w14:textId="77777777" w:rsidR="009B7AF5" w:rsidRPr="00FC2BD5" w:rsidRDefault="009B7AF5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10. несовершеннолетние, подвергшиеся сексуальному насилию;</w:t>
      </w:r>
    </w:p>
    <w:p w14:paraId="50AC0913" w14:textId="77777777" w:rsidR="00A01C5E" w:rsidRPr="00FC2BD5" w:rsidRDefault="00170CCF" w:rsidP="00A01C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11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>. несовершеннолетние, прибывшие из зон боевых действий.</w:t>
      </w:r>
    </w:p>
    <w:p w14:paraId="72E4FC4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Зеленая зона — зона умеренного риска, к ней отнесены следующие категории:</w:t>
      </w:r>
    </w:p>
    <w:p w14:paraId="55B05DC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неуспевающие по учебным предметам;</w:t>
      </w:r>
    </w:p>
    <w:p w14:paraId="6A0B927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несовершеннолетние, воспитывающиеся в полных семьях, но проживающие 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 xml:space="preserve">в общежитиях, либо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у близких родственников без оформления временной опеки;</w:t>
      </w:r>
    </w:p>
    <w:p w14:paraId="58FE7E8D" w14:textId="77777777" w:rsidR="00DF6797" w:rsidRPr="00FC2BD5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. несовершеннолетние, проживающие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 xml:space="preserve"> в неполной семье,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 мачехой или отчимом;</w:t>
      </w:r>
    </w:p>
    <w:p w14:paraId="3649BE3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</w:t>
      </w:r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 из малообеспеченных семей;</w:t>
      </w:r>
    </w:p>
    <w:p w14:paraId="4613196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дети-сироты, находящиеся под опекой;</w:t>
      </w:r>
    </w:p>
    <w:p w14:paraId="65C23A9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</w:t>
      </w:r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дети-сироты, воспитывающиеся в замещающих семьях;</w:t>
      </w:r>
    </w:p>
    <w:p w14:paraId="674E993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7. несовершеннолетние, воспитывающиеся в государственных учреждениях;</w:t>
      </w:r>
    </w:p>
    <w:p w14:paraId="4D5864B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8. несовершеннолетние</w:t>
      </w:r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>, проживающие в приемных семьях;</w:t>
      </w:r>
    </w:p>
    <w:p w14:paraId="531D825F" w14:textId="77777777" w:rsidR="00E43F0C" w:rsidRPr="00FC2BD5" w:rsidRDefault="00E43F0C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отказавшиеся проходить социально-психологическое тестирование и мониторинг без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14:paraId="2E1F5CF1" w14:textId="77777777" w:rsidR="00170CCF" w:rsidRPr="00FC2BD5" w:rsidRDefault="00170CCF" w:rsidP="00170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10. несовершеннолетние, находящиеся на семейном обучении; </w:t>
      </w:r>
    </w:p>
    <w:p w14:paraId="043D48A5" w14:textId="77777777" w:rsidR="00A01C5E" w:rsidRPr="00FC2BD5" w:rsidRDefault="00170CCF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11. н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>есовершеннолетние, родители (законные представители) которых являют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ся ветеранами (участниками) СВО или погибшими/пропавшими без вести на зоне проведения СВО.</w:t>
      </w:r>
    </w:p>
    <w:p w14:paraId="3E18932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 III. Основания для учета несовершеннолетних в образовательных организациях.</w:t>
      </w:r>
    </w:p>
    <w:p w14:paraId="4FD2BF6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3.1. Учет включает осуществление обработки (получение, сбор, запись, систематизация, накопление, хранение, уточнение (обновление, изменение),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14:paraId="6306742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14:paraId="09A3589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14:paraId="5A8B1AF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IV. Порядок учета несовершеннолетних в образовательных организациях.</w:t>
      </w:r>
    </w:p>
    <w:p w14:paraId="259705D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4.1. 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организации «О постановке на учет»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14:paraId="2DC90B1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14:paraId="14BA307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4.2. В случае поступления в образовательную организацию информации о выявлении несовершеннолетних, указанных в Положении, в случае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14:paraId="45E316C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14:paraId="33EDDBA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14:paraId="4710B68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737A54C" w14:textId="77777777" w:rsidR="00116978" w:rsidRPr="00FC2BD5" w:rsidRDefault="00116978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14:paraId="5CCD344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нецелесообраз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>ности учета несовершеннолетнего.</w:t>
      </w:r>
    </w:p>
    <w:p w14:paraId="475BF95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14:paraId="2E7A2FA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14:paraId="20826BA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46691E5E" w14:textId="77777777" w:rsidR="00116978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несовершеннолетнего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9BECC2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14:paraId="37AB8D8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14:paraId="4B6129D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14:paraId="698F06F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14:paraId="2F0B97E9" w14:textId="77777777"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4.4. В отношении несовершеннолетних, указанных в Положении, индивидуальная профилактическая работа осуществляется образовательной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14:paraId="6ACF9F7B" w14:textId="77777777" w:rsidR="000B025F" w:rsidRPr="00FC2BD5" w:rsidRDefault="000B025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профилактических мер в отношении несовершеннолетних рекомендуется пользоваться 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 xml:space="preserve"> действий педагогических работников по основным видам правонарушений</w:t>
      </w:r>
      <w:r w:rsidR="007E22C5">
        <w:rPr>
          <w:rFonts w:ascii="Times New Roman" w:eastAsia="Times New Roman" w:hAnsi="Times New Roman" w:cs="Times New Roman"/>
          <w:sz w:val="28"/>
          <w:szCs w:val="28"/>
        </w:rPr>
        <w:t xml:space="preserve"> (Приложение 3).</w:t>
      </w:r>
    </w:p>
    <w:p w14:paraId="3A2629B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14:paraId="651B516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4.6. В отношении несовершеннолетних, подлежащих учету в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зеленой зоне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образоват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ельной организации,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 xml:space="preserve">классным руководителем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>формируется 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. К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дневнику наблюдения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несовершеннолетнего приобщаются:</w:t>
      </w:r>
    </w:p>
    <w:p w14:paraId="640DF8C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070D3AB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14:paraId="21924B3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14:paraId="045C0A1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59FC0C6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357431B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45A42E12" w14:textId="77777777" w:rsidR="007332AF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688344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>с несовершеннолетним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4AED3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организации воспитательно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й работы, общественно-полезной,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ультурно-досуговой деятельности, кружковой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занятости несовершеннолетнего в образовательной организации, организациях дополнительного образования и иных, участии в деятельности детских и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молодежных общественных организациях, движениях, ученическом самоуправлении;</w:t>
      </w:r>
    </w:p>
    <w:p w14:paraId="3F7B849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009A697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3ECC3D6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3C5BEC4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2D849259" w14:textId="77777777" w:rsidR="004D151E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4.7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. В отношении несовершеннолетних, подлежащих учету в </w:t>
      </w:r>
      <w:r w:rsidRPr="00FC2BD5">
        <w:rPr>
          <w:rFonts w:ascii="Times New Roman" w:hAnsi="Times New Roman" w:cs="Times New Roman"/>
          <w:sz w:val="28"/>
          <w:szCs w:val="28"/>
        </w:rPr>
        <w:t xml:space="preserve">красной и желтой зонах 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заместителем директора по воспитательной работе </w:t>
      </w:r>
      <w:r w:rsidR="004D151E" w:rsidRPr="00FC2BD5">
        <w:rPr>
          <w:rFonts w:ascii="Times New Roman" w:hAnsi="Times New Roman" w:cs="Times New Roman"/>
          <w:sz w:val="28"/>
          <w:szCs w:val="28"/>
        </w:rPr>
        <w:t>формируются наблюдательные дела. К наблюдательному делу несовершеннолетнего приобщаются:</w:t>
      </w:r>
    </w:p>
    <w:p w14:paraId="51EF3467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60BA259D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6041DBD7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14:paraId="599B9ED8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 о закреплении куратора за обучающимся несовершеннолетним;</w:t>
      </w:r>
    </w:p>
    <w:p w14:paraId="4229B935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14:paraId="55B2FFF1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4F11AAA6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73CC83EF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07EE5BAB" w14:textId="77777777" w:rsidR="007332AF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индивидуальный маршрут сопровождения</w:t>
      </w:r>
      <w:r w:rsidR="00BB6F2D" w:rsidRPr="00FC2BD5">
        <w:rPr>
          <w:rFonts w:ascii="Times New Roman" w:hAnsi="Times New Roman" w:cs="Times New Roman"/>
          <w:sz w:val="28"/>
          <w:szCs w:val="28"/>
        </w:rPr>
        <w:t>/социализации</w:t>
      </w:r>
      <w:r w:rsidRPr="00FC2BD5">
        <w:rPr>
          <w:rFonts w:ascii="Times New Roman" w:hAnsi="Times New Roman" w:cs="Times New Roman"/>
          <w:sz w:val="28"/>
          <w:szCs w:val="28"/>
        </w:rPr>
        <w:t xml:space="preserve"> </w:t>
      </w:r>
      <w:r w:rsidR="00BB6F2D" w:rsidRPr="00FC2BD5">
        <w:rPr>
          <w:rFonts w:ascii="Times New Roman" w:hAnsi="Times New Roman" w:cs="Times New Roman"/>
          <w:sz w:val="28"/>
          <w:szCs w:val="28"/>
        </w:rPr>
        <w:t>обучающегося</w:t>
      </w:r>
      <w:r w:rsidRPr="00FC2BD5">
        <w:rPr>
          <w:rFonts w:ascii="Times New Roman" w:hAnsi="Times New Roman" w:cs="Times New Roman"/>
          <w:sz w:val="28"/>
          <w:szCs w:val="28"/>
        </w:rPr>
        <w:t xml:space="preserve"> и его семьи с результатами диагностик, анкетирования, тестирования несовершеннолетнего, рекомендациями педагога-психолога классному руководителю,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советнику директора по воспитанию, </w:t>
      </w:r>
      <w:r w:rsidRPr="00FC2BD5">
        <w:rPr>
          <w:rFonts w:ascii="Times New Roman" w:hAnsi="Times New Roman" w:cs="Times New Roman"/>
          <w:sz w:val="28"/>
          <w:szCs w:val="28"/>
        </w:rPr>
        <w:t>социальному педагогу, педагогам по работе с несовершеннолетним;</w:t>
      </w:r>
    </w:p>
    <w:p w14:paraId="5E3F5BB4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отчеты, служебные записки, докладные сотрудников образовательной организации и иные документы,</w:t>
      </w:r>
      <w:r w:rsidR="007332AF" w:rsidRPr="00FC2BD5">
        <w:rPr>
          <w:rFonts w:ascii="Times New Roman" w:hAnsi="Times New Roman" w:cs="Times New Roman"/>
          <w:sz w:val="28"/>
          <w:szCs w:val="28"/>
        </w:rPr>
        <w:t xml:space="preserve"> свидетельствующие о проводимой с </w:t>
      </w:r>
      <w:r w:rsidRPr="00FC2BD5">
        <w:rPr>
          <w:rFonts w:ascii="Times New Roman" w:hAnsi="Times New Roman" w:cs="Times New Roman"/>
          <w:sz w:val="28"/>
          <w:szCs w:val="28"/>
        </w:rPr>
        <w:t>несовершеннолетн</w:t>
      </w:r>
      <w:r w:rsidR="007332AF" w:rsidRPr="00FC2BD5">
        <w:rPr>
          <w:rFonts w:ascii="Times New Roman" w:hAnsi="Times New Roman" w:cs="Times New Roman"/>
          <w:sz w:val="28"/>
          <w:szCs w:val="28"/>
        </w:rPr>
        <w:t>им работы</w:t>
      </w:r>
      <w:r w:rsidRPr="00FC2BD5">
        <w:rPr>
          <w:rFonts w:ascii="Times New Roman" w:hAnsi="Times New Roman" w:cs="Times New Roman"/>
          <w:sz w:val="28"/>
          <w:szCs w:val="28"/>
        </w:rPr>
        <w:t>;</w:t>
      </w:r>
    </w:p>
    <w:p w14:paraId="3FADE527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0D3CDE11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lastRenderedPageBreak/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731FDDEE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2891F6AA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02B08D56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4A2ACAD9" w14:textId="77777777" w:rsidR="00DF6797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Индивидуальные маршруты сопровождения </w:t>
      </w:r>
      <w:r w:rsidR="00AE3453"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для несовершеннолетних, состоящих на учете.</w:t>
      </w:r>
    </w:p>
    <w:p w14:paraId="66B4BFE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ете в соответствии с Положением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 учете отдельных категорий несовершеннолетних в образовательных организациях общего, среднего и профессион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ального образования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, предусмотрены варианты программ реабилитации:</w:t>
      </w:r>
    </w:p>
    <w:p w14:paraId="3F33B074" w14:textId="77777777" w:rsidR="00DF6797" w:rsidRPr="00FC2BD5" w:rsidRDefault="00AE3453" w:rsidP="00DE16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красной зоны 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и желтой зоны –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маршрут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№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1 (Приложение 1);</w:t>
      </w:r>
    </w:p>
    <w:p w14:paraId="3D052550" w14:textId="77777777" w:rsidR="00DF6797" w:rsidRPr="00FC2BD5" w:rsidRDefault="00DE16FE" w:rsidP="005F2A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*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для несовершеннолетних, состоящих в желтой зоне по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ричине 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№ 2 (Приложение 2);</w:t>
      </w:r>
    </w:p>
    <w:p w14:paraId="0975395E" w14:textId="77777777" w:rsidR="00DF6797" w:rsidRPr="00FC2BD5" w:rsidRDefault="005F2A5A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зеленой зоны –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2693A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VI. Основания прекращения учета несовершеннолетних в образовательных организациях.</w:t>
      </w:r>
    </w:p>
    <w:p w14:paraId="6FFC4D74" w14:textId="77777777"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6.1. Основаниями прекращения учета несовершеннолетних обучающихся в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 являются:</w:t>
      </w:r>
    </w:p>
    <w:p w14:paraId="3D3453DA" w14:textId="77777777"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а) прекращение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отношений </w:t>
      </w:r>
      <w:proofErr w:type="gramStart"/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 xml:space="preserve">между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несовершеннолетним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и образовательной организацией</w:t>
      </w:r>
      <w:proofErr w:type="gramEnd"/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B819DA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б) достижение восемнадцатилетнего возраста;</w:t>
      </w:r>
    </w:p>
    <w:p w14:paraId="5689BFC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14:paraId="7D8ED9E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14:paraId="6C4B78D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6.3. В отношении несовершеннолетних, указанных в Положении, учет прекращается по мотивированному представлению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директора по воспитательной работе,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социального педагога, классного руководителя, педагога-психолога,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советника директора по воспитанию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14:paraId="2667DA3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792AA75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учета;</w:t>
      </w:r>
    </w:p>
    <w:p w14:paraId="7463E756" w14:textId="77777777" w:rsidR="00D024F0" w:rsidRPr="00FC2BD5" w:rsidRDefault="00D024F0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смене зоны учета несовершеннолетнего;</w:t>
      </w:r>
    </w:p>
    <w:p w14:paraId="37AEC9F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14:paraId="478644E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отказе в прекращении учета.</w:t>
      </w:r>
    </w:p>
    <w:p w14:paraId="050EDCD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14:paraId="2639F18E" w14:textId="77777777"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14:paraId="17F48DD5" w14:textId="77777777" w:rsidR="00DF6797" w:rsidRDefault="00DF6797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1BF1F587" w14:textId="77777777" w:rsidR="00850734" w:rsidRDefault="00850734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3278A7E6" w14:textId="77777777" w:rsidR="00DF6797" w:rsidRDefault="00DF6797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</w:p>
    <w:p w14:paraId="59CDE70A" w14:textId="77777777" w:rsidR="00DF6797" w:rsidRDefault="00DF6797" w:rsidP="00D024F0"/>
    <w:sectPr w:rsidR="00DF67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83BFA" w14:textId="77777777" w:rsidR="00C83FC8" w:rsidRDefault="00C83FC8">
      <w:pPr>
        <w:spacing w:after="0" w:line="240" w:lineRule="auto"/>
      </w:pPr>
      <w:r>
        <w:separator/>
      </w:r>
    </w:p>
  </w:endnote>
  <w:endnote w:type="continuationSeparator" w:id="0">
    <w:p w14:paraId="16DDBAEF" w14:textId="77777777" w:rsidR="00C83FC8" w:rsidRDefault="00C83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D6655" w14:textId="77777777" w:rsidR="00C83FC8" w:rsidRDefault="00C83FC8">
      <w:pPr>
        <w:spacing w:after="0" w:line="240" w:lineRule="auto"/>
      </w:pPr>
      <w:r>
        <w:separator/>
      </w:r>
    </w:p>
  </w:footnote>
  <w:footnote w:type="continuationSeparator" w:id="0">
    <w:p w14:paraId="281C3C11" w14:textId="77777777" w:rsidR="00C83FC8" w:rsidRDefault="00C83F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97"/>
    <w:rsid w:val="00006D04"/>
    <w:rsid w:val="000B025F"/>
    <w:rsid w:val="00116978"/>
    <w:rsid w:val="00170CCF"/>
    <w:rsid w:val="003B2635"/>
    <w:rsid w:val="004D151E"/>
    <w:rsid w:val="005F2A5A"/>
    <w:rsid w:val="006A32A6"/>
    <w:rsid w:val="007332AF"/>
    <w:rsid w:val="007E22C5"/>
    <w:rsid w:val="00850734"/>
    <w:rsid w:val="00883612"/>
    <w:rsid w:val="009B7AF5"/>
    <w:rsid w:val="009D584D"/>
    <w:rsid w:val="00A01C5E"/>
    <w:rsid w:val="00AE3453"/>
    <w:rsid w:val="00B37858"/>
    <w:rsid w:val="00BB6F2D"/>
    <w:rsid w:val="00C83FC8"/>
    <w:rsid w:val="00D024F0"/>
    <w:rsid w:val="00DE16FE"/>
    <w:rsid w:val="00DF6797"/>
    <w:rsid w:val="00E43F0C"/>
    <w:rsid w:val="00ED7531"/>
    <w:rsid w:val="00F86214"/>
    <w:rsid w:val="00FC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B6CF"/>
  <w15:docId w15:val="{446A10BF-B20E-4523-A3A9-5E4A71C6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3211</Words>
  <Characters>18308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гульчачак галиева</cp:lastModifiedBy>
  <cp:revision>2</cp:revision>
  <cp:lastPrinted>2025-09-03T08:35:00Z</cp:lastPrinted>
  <dcterms:created xsi:type="dcterms:W3CDTF">2025-09-25T20:32:00Z</dcterms:created>
  <dcterms:modified xsi:type="dcterms:W3CDTF">2025-09-25T20:32:00Z</dcterms:modified>
</cp:coreProperties>
</file>